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13C9" w14:textId="42F921F3" w:rsidR="00D8090D" w:rsidRPr="00C1368E" w:rsidRDefault="00D8090D" w:rsidP="00D8090D">
      <w:pPr>
        <w:jc w:val="center"/>
        <w:rPr>
          <w:rFonts w:ascii="GHEA Grapalat" w:hAnsi="GHEA Grapalat"/>
          <w:b/>
          <w:iCs/>
          <w:noProof/>
          <w:color w:val="0D0D0D"/>
          <w:spacing w:val="26"/>
        </w:rPr>
      </w:pPr>
      <w:r w:rsidRPr="00C1368E">
        <w:rPr>
          <w:rFonts w:ascii="GHEA Grapalat" w:hAnsi="GHEA Grapalat" w:cs="Tahoma"/>
          <w:noProof/>
          <w:color w:val="0D0D0D"/>
          <w:sz w:val="21"/>
          <w:szCs w:val="21"/>
        </w:rPr>
        <w:drawing>
          <wp:inline distT="0" distB="0" distL="0" distR="0" wp14:anchorId="6066A7D9" wp14:editId="30BC4D95">
            <wp:extent cx="981075" cy="942975"/>
            <wp:effectExtent l="0" t="0" r="9525" b="9525"/>
            <wp:docPr id="1298926974" name="Picture 1" descr="https://kotayk-garni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otayk-garni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EBB2" w14:textId="77777777" w:rsidR="00D8090D" w:rsidRPr="00C1368E" w:rsidRDefault="00D8090D" w:rsidP="00D8090D">
      <w:pPr>
        <w:jc w:val="both"/>
        <w:rPr>
          <w:rFonts w:ascii="GHEA Grapalat" w:hAnsi="GHEA Grapalat"/>
          <w:b/>
          <w:iCs/>
          <w:noProof/>
          <w:color w:val="0D0D0D"/>
          <w:spacing w:val="26"/>
        </w:rPr>
      </w:pPr>
      <w:r w:rsidRPr="00C1368E">
        <w:rPr>
          <w:rFonts w:ascii="GHEA Grapalat" w:hAnsi="GHEA Grapalat"/>
          <w:b/>
          <w:iCs/>
          <w:noProof/>
          <w:color w:val="0D0D0D"/>
          <w:spacing w:val="26"/>
        </w:rPr>
        <w:t xml:space="preserve">                        </w:t>
      </w:r>
    </w:p>
    <w:p w14:paraId="4010E3A2" w14:textId="759E4B5D" w:rsidR="00203AD5" w:rsidRDefault="00203AD5" w:rsidP="00570848">
      <w:pPr>
        <w:ind w:left="709" w:right="1134" w:firstLine="425"/>
        <w:jc w:val="center"/>
        <w:rPr>
          <w:rFonts w:ascii="GHEA Grapalat" w:hAnsi="GHEA Grapalat"/>
          <w:bCs/>
          <w:iCs/>
          <w:noProof/>
          <w:color w:val="0D0D0D"/>
          <w:lang w:val="hy-AM"/>
        </w:rPr>
      </w:pPr>
      <w:r>
        <w:rPr>
          <w:rFonts w:ascii="GHEA Grapalat" w:hAnsi="GHEA Grapalat"/>
          <w:bCs/>
          <w:iCs/>
          <w:noProof/>
          <w:color w:val="0D0D0D"/>
        </w:rPr>
        <w:t>«</w:t>
      </w:r>
      <w:r w:rsidRPr="00203AD5">
        <w:rPr>
          <w:rFonts w:ascii="GHEA Grapalat" w:hAnsi="GHEA Grapalat"/>
          <w:bCs/>
          <w:iCs/>
          <w:noProof/>
          <w:color w:val="0D0D0D"/>
        </w:rPr>
        <w:t>ՈՒԱՅԶ</w:t>
      </w:r>
      <w:r>
        <w:rPr>
          <w:rFonts w:ascii="GHEA Grapalat" w:hAnsi="GHEA Grapalat"/>
          <w:bCs/>
          <w:iCs/>
          <w:noProof/>
          <w:color w:val="0D0D0D"/>
        </w:rPr>
        <w:t>»</w:t>
      </w:r>
      <w:r w:rsidRPr="00203AD5">
        <w:rPr>
          <w:rFonts w:ascii="GHEA Grapalat" w:hAnsi="GHEA Grapalat"/>
          <w:bCs/>
          <w:iCs/>
          <w:noProof/>
          <w:color w:val="0D0D0D"/>
        </w:rPr>
        <w:t xml:space="preserve"> բարեկեցության տեղեկատվական համակարգերի ձեռնարկություն հիմնադրամ</w:t>
      </w:r>
    </w:p>
    <w:p w14:paraId="1E39FC16" w14:textId="77777777" w:rsidR="00203AD5" w:rsidRPr="00203AD5" w:rsidRDefault="00203AD5" w:rsidP="00570848">
      <w:pPr>
        <w:ind w:left="709" w:right="1134" w:firstLine="425"/>
        <w:jc w:val="center"/>
        <w:rPr>
          <w:rFonts w:ascii="GHEA Grapalat" w:hAnsi="GHEA Grapalat"/>
          <w:bCs/>
          <w:iCs/>
          <w:noProof/>
          <w:color w:val="0D0D0D"/>
          <w:lang w:val="hy-AM"/>
        </w:rPr>
      </w:pPr>
    </w:p>
    <w:p w14:paraId="6D6F0EF7" w14:textId="7E75103E" w:rsidR="00D8090D" w:rsidRPr="00C1368E" w:rsidRDefault="00D8090D" w:rsidP="00570848">
      <w:pPr>
        <w:ind w:left="709" w:right="1134" w:firstLine="425"/>
        <w:rPr>
          <w:rFonts w:ascii="GHEA Grapalat" w:hAnsi="GHEA Grapalat"/>
          <w:b/>
          <w:iCs/>
          <w:noProof/>
          <w:color w:val="0D0D0D"/>
          <w:lang w:val="hy-AM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F8585B1" wp14:editId="1260F644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6286500" cy="0"/>
                <wp:effectExtent l="0" t="19050" r="19050" b="19050"/>
                <wp:wrapNone/>
                <wp:docPr id="80424073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3ADD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" o:allowincell="f" strokeweight="3pt">
                <v:stroke linestyle="thinThin"/>
                <w10:wrap anchorx="margin"/>
              </v:line>
            </w:pict>
          </mc:Fallback>
        </mc:AlternateContent>
      </w:r>
    </w:p>
    <w:p w14:paraId="1BDEBBD9" w14:textId="77777777" w:rsidR="00FB2BE8" w:rsidRDefault="00FB2BE8" w:rsidP="00570848">
      <w:pPr>
        <w:ind w:left="709" w:right="1134" w:firstLine="425"/>
        <w:rPr>
          <w:lang w:val="hy-AM"/>
        </w:rPr>
      </w:pPr>
    </w:p>
    <w:p w14:paraId="64A87FA4" w14:textId="2180C3D9" w:rsidR="00D8090D" w:rsidRPr="00EB1256" w:rsidRDefault="00EB1256" w:rsidP="00EB1256">
      <w:pPr>
        <w:ind w:left="709" w:right="1134" w:firstLine="425"/>
        <w:jc w:val="center"/>
        <w:rPr>
          <w:rFonts w:ascii="GHEA Grapalat" w:hAnsi="GHEA Grapalat"/>
          <w:lang w:val="hy-AM"/>
        </w:rPr>
      </w:pPr>
      <w:r w:rsidRPr="00EB1256">
        <w:rPr>
          <w:rFonts w:ascii="GHEA Grapalat" w:hAnsi="GHEA Grapalat"/>
          <w:lang w:val="hy-AM"/>
        </w:rPr>
        <w:t>Ք</w:t>
      </w:r>
      <w:r w:rsidRPr="00EB125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30977">
        <w:rPr>
          <w:rFonts w:ascii="GHEA Grapalat" w:hAnsi="GHEA Grapalat"/>
          <w:lang w:val="hy-AM"/>
        </w:rPr>
        <w:t>Երևան</w:t>
      </w:r>
      <w:r w:rsidRPr="00EB1256">
        <w:rPr>
          <w:rFonts w:ascii="GHEA Grapalat" w:hAnsi="GHEA Grapalat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lang w:val="hy-AM"/>
        </w:rPr>
        <w:t xml:space="preserve">                   </w:t>
      </w:r>
      <w:r w:rsidRPr="00EB1256">
        <w:rPr>
          <w:rFonts w:ascii="GHEA Grapalat" w:hAnsi="GHEA Grapalat"/>
          <w:lang w:val="hy-AM"/>
        </w:rPr>
        <w:t xml:space="preserve">        </w:t>
      </w:r>
      <w:r w:rsidR="00203AD5">
        <w:rPr>
          <w:rFonts w:ascii="GHEA Grapalat" w:hAnsi="GHEA Grapalat"/>
          <w:lang w:val="hy-AM"/>
        </w:rPr>
        <w:t>10</w:t>
      </w:r>
      <w:r w:rsidR="00E30977">
        <w:rPr>
          <w:rFonts w:ascii="GHEA Grapalat" w:hAnsi="GHEA Grapalat"/>
          <w:lang w:val="hy-AM"/>
        </w:rPr>
        <w:t xml:space="preserve"> </w:t>
      </w:r>
      <w:r w:rsidR="00203AD5">
        <w:rPr>
          <w:rFonts w:ascii="GHEA Grapalat" w:hAnsi="GHEA Grapalat"/>
          <w:lang w:val="hy-AM"/>
        </w:rPr>
        <w:t>հունիսի</w:t>
      </w:r>
      <w:r w:rsidRPr="00EB1256">
        <w:rPr>
          <w:rFonts w:ascii="GHEA Grapalat" w:hAnsi="GHEA Grapalat"/>
          <w:lang w:val="hy-AM"/>
        </w:rPr>
        <w:t xml:space="preserve"> 2026թ</w:t>
      </w:r>
      <w:r w:rsidRPr="00EB1256">
        <w:rPr>
          <w:rFonts w:ascii="Microsoft JhengHei" w:eastAsia="Microsoft JhengHei" w:hAnsi="Microsoft JhengHei" w:cs="Microsoft JhengHei" w:hint="eastAsia"/>
          <w:lang w:val="hy-AM"/>
        </w:rPr>
        <w:t>․</w:t>
      </w:r>
    </w:p>
    <w:p w14:paraId="1A76AA3C" w14:textId="3E8E08A3" w:rsidR="003C60F5" w:rsidRDefault="003C60F5" w:rsidP="00570848">
      <w:pPr>
        <w:ind w:left="709" w:right="1134" w:firstLine="425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ՈՐՈՇՈՒՄ</w:t>
      </w:r>
    </w:p>
    <w:p w14:paraId="6722059A" w14:textId="77777777" w:rsidR="003C60F5" w:rsidRDefault="003C60F5" w:rsidP="00570848">
      <w:pPr>
        <w:ind w:left="709" w:right="1134" w:firstLine="425"/>
        <w:jc w:val="center"/>
        <w:rPr>
          <w:rFonts w:ascii="GHEA Grapalat" w:hAnsi="GHEA Grapalat"/>
          <w:b/>
          <w:bCs/>
          <w:lang w:val="hy-AM"/>
        </w:rPr>
      </w:pPr>
    </w:p>
    <w:p w14:paraId="4E55850C" w14:textId="556D8F5F" w:rsidR="00D8090D" w:rsidRDefault="00D8090D" w:rsidP="00570848">
      <w:pPr>
        <w:ind w:left="709" w:right="1134" w:firstLine="425"/>
        <w:jc w:val="center"/>
        <w:rPr>
          <w:rFonts w:ascii="GHEA Grapalat" w:hAnsi="GHEA Grapalat"/>
          <w:b/>
          <w:bCs/>
          <w:lang w:val="hy-AM"/>
        </w:rPr>
      </w:pPr>
      <w:r w:rsidRPr="00D8090D">
        <w:rPr>
          <w:rFonts w:ascii="GHEA Grapalat" w:hAnsi="GHEA Grapalat"/>
          <w:b/>
          <w:bCs/>
          <w:lang w:val="hy-AM"/>
        </w:rPr>
        <w:t>ԳՆՈՒՄՆԵՐԻ ԳՈՐԾԸՆԹԱՑԻՆ ՄԱՍՆԱԿՑԵԼՈՒ ԻՐԱՎՈՒՆՔ ՉՈՒՆԵՑՈՂ  ՄԱՍՆԱԿԻՑՆԵՐԻ ՑՈՒՑԱԿՈՒՄ ՆԵՐԱՌԵԼՈՒ ՄԱՍԻՆ</w:t>
      </w:r>
    </w:p>
    <w:p w14:paraId="0898EB5E" w14:textId="77777777" w:rsidR="00D8090D" w:rsidRDefault="00D8090D" w:rsidP="00570848">
      <w:pPr>
        <w:ind w:left="709" w:right="1134" w:firstLine="425"/>
        <w:jc w:val="center"/>
        <w:rPr>
          <w:rFonts w:ascii="GHEA Grapalat" w:hAnsi="GHEA Grapalat"/>
          <w:b/>
          <w:bCs/>
          <w:lang w:val="hy-AM"/>
        </w:rPr>
      </w:pPr>
    </w:p>
    <w:p w14:paraId="67BE39E0" w14:textId="77777777" w:rsidR="00D8090D" w:rsidRDefault="00D8090D" w:rsidP="00570848">
      <w:pPr>
        <w:ind w:left="709" w:right="1134" w:firstLine="425"/>
        <w:jc w:val="center"/>
        <w:rPr>
          <w:rFonts w:ascii="GHEA Grapalat" w:hAnsi="GHEA Grapalat"/>
          <w:b/>
          <w:bCs/>
          <w:lang w:val="hy-AM"/>
        </w:rPr>
      </w:pPr>
    </w:p>
    <w:p w14:paraId="4F79C55F" w14:textId="1D04DE01" w:rsidR="003C60F5" w:rsidRPr="003C60F5" w:rsidRDefault="003C60F5" w:rsidP="00203AD5">
      <w:pPr>
        <w:ind w:left="709" w:firstLine="425"/>
        <w:jc w:val="both"/>
        <w:rPr>
          <w:rFonts w:ascii="Microsoft JhengHei" w:eastAsia="Microsoft JhengHei" w:hAnsi="Microsoft JhengHei" w:cs="Microsoft JhengHei"/>
          <w:lang w:val="af-ZA"/>
        </w:rPr>
      </w:pPr>
      <w:r w:rsidRPr="003C60F5">
        <w:rPr>
          <w:rFonts w:ascii="GHEA Grapalat" w:hAnsi="GHEA Grapalat"/>
          <w:lang w:val="hy-AM"/>
        </w:rPr>
        <w:t xml:space="preserve">Ղեկավարվելով «Գնումների մասին» օրենքի 6-րդ հոդվածի 1-ին մասի 6-րդ կետի </w:t>
      </w:r>
      <w:r w:rsidRPr="003C60F5">
        <w:rPr>
          <w:rFonts w:ascii="GHEA Grapalat" w:hAnsi="GHEA Grapalat"/>
          <w:lang w:val="af-ZA"/>
        </w:rPr>
        <w:t xml:space="preserve">«բ»                                                                                              </w:t>
      </w:r>
      <w:r>
        <w:rPr>
          <w:rFonts w:ascii="GHEA Grapalat" w:hAnsi="GHEA Grapalat"/>
          <w:lang w:val="af-ZA"/>
        </w:rPr>
        <w:t xml:space="preserve"> </w:t>
      </w:r>
      <w:r w:rsidRPr="003C60F5">
        <w:rPr>
          <w:rFonts w:ascii="GHEA Grapalat" w:hAnsi="GHEA Grapalat"/>
          <w:lang w:val="hy-AM"/>
        </w:rPr>
        <w:t xml:space="preserve"> ենթակետի և նույն հոդվածի 2-րդ մասի պահանջներով՝</w:t>
      </w:r>
      <w:r w:rsidRPr="003C60F5">
        <w:rPr>
          <w:rFonts w:ascii="GHEA Grapalat" w:hAnsi="GHEA Grapalat"/>
          <w:b/>
          <w:lang w:val="hy-AM"/>
        </w:rPr>
        <w:t xml:space="preserve"> </w:t>
      </w:r>
      <w:r w:rsidRPr="003C60F5">
        <w:rPr>
          <w:rFonts w:ascii="GHEA Grapalat" w:hAnsi="GHEA Grapalat"/>
          <w:lang w:val="af-ZA"/>
        </w:rPr>
        <w:t xml:space="preserve">և հիմք ընդունելով ներքոնշյալ աղյուսակում նշված հանգամանք(ներ)ի առկայությունը </w:t>
      </w:r>
      <w:r>
        <w:rPr>
          <w:rFonts w:ascii="GHEA Grapalat" w:hAnsi="GHEA Grapalat"/>
          <w:lang w:val="af-ZA"/>
        </w:rPr>
        <w:t xml:space="preserve">՝ </w:t>
      </w:r>
      <w:r w:rsidRPr="003C60F5">
        <w:rPr>
          <w:rFonts w:ascii="GHEA Grapalat" w:hAnsi="GHEA Grapalat"/>
          <w:b/>
          <w:bCs/>
          <w:lang w:val="af-ZA"/>
        </w:rPr>
        <w:t>որոշում եմ</w:t>
      </w:r>
      <w:r w:rsidRPr="003C60F5">
        <w:rPr>
          <w:rFonts w:ascii="Microsoft JhengHei" w:eastAsia="Microsoft JhengHei" w:hAnsi="Microsoft JhengHei" w:cs="Microsoft JhengHei"/>
          <w:b/>
          <w:bCs/>
          <w:lang w:val="af-ZA"/>
        </w:rPr>
        <w:t>․</w:t>
      </w:r>
    </w:p>
    <w:p w14:paraId="0D959B97" w14:textId="21625937" w:rsidR="003C60F5" w:rsidRDefault="003C60F5" w:rsidP="00203AD5">
      <w:pPr>
        <w:ind w:left="709" w:firstLine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>Ս</w:t>
      </w:r>
      <w:r w:rsidRPr="003C60F5">
        <w:rPr>
          <w:rFonts w:ascii="GHEA Grapalat" w:hAnsi="GHEA Grapalat"/>
          <w:lang w:val="en-US"/>
        </w:rPr>
        <w:t>տորև</w:t>
      </w:r>
      <w:r w:rsidRPr="003C60F5">
        <w:rPr>
          <w:rFonts w:ascii="GHEA Grapalat" w:hAnsi="GHEA Grapalat"/>
          <w:lang w:val="af-ZA"/>
        </w:rPr>
        <w:t xml:space="preserve"> բերված </w:t>
      </w:r>
      <w:r w:rsidRPr="003C60F5">
        <w:rPr>
          <w:rFonts w:ascii="GHEA Grapalat" w:hAnsi="GHEA Grapalat"/>
          <w:lang w:val="en-US"/>
        </w:rPr>
        <w:t>աղյուսակում</w:t>
      </w:r>
      <w:r w:rsidRPr="003C60F5">
        <w:rPr>
          <w:rFonts w:ascii="GHEA Grapalat" w:hAnsi="GHEA Grapalat"/>
          <w:lang w:val="af-ZA"/>
        </w:rPr>
        <w:t xml:space="preserve"> նշված մասնակցին </w:t>
      </w:r>
      <w:r w:rsidRPr="003C60F5">
        <w:rPr>
          <w:rFonts w:ascii="GHEA Grapalat" w:hAnsi="GHEA Grapalat"/>
          <w:lang w:val="hy-AM"/>
        </w:rPr>
        <w:t>ներառել գնումների գործընթացին մասնակցելու իրավունք չունեցող մասնակիցների ցուցակում:</w:t>
      </w:r>
    </w:p>
    <w:p w14:paraId="47331F41" w14:textId="77777777" w:rsidR="003C60F5" w:rsidRDefault="003C60F5" w:rsidP="003C60F5">
      <w:pPr>
        <w:ind w:left="709" w:firstLine="707"/>
        <w:jc w:val="both"/>
        <w:rPr>
          <w:rFonts w:ascii="GHEA Grapalat" w:hAnsi="GHEA Grapalat"/>
          <w:lang w:val="hy-AM"/>
        </w:rPr>
      </w:pPr>
    </w:p>
    <w:tbl>
      <w:tblPr>
        <w:tblStyle w:val="TableGrid1"/>
        <w:tblW w:w="114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39"/>
        <w:gridCol w:w="1081"/>
        <w:gridCol w:w="1080"/>
        <w:gridCol w:w="1127"/>
        <w:gridCol w:w="810"/>
        <w:gridCol w:w="990"/>
        <w:gridCol w:w="1404"/>
        <w:gridCol w:w="11"/>
        <w:gridCol w:w="1123"/>
        <w:gridCol w:w="11"/>
        <w:gridCol w:w="1548"/>
        <w:gridCol w:w="11"/>
        <w:gridCol w:w="754"/>
      </w:tblGrid>
      <w:tr w:rsidR="00F3252C" w:rsidRPr="003C60F5" w14:paraId="4C5625F2" w14:textId="77777777" w:rsidTr="00F3252C">
        <w:trPr>
          <w:trHeight w:val="1006"/>
        </w:trPr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9973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eastAsia="Calibri" w:hAnsi="GHEA Grapalat" w:cs="Sylfaen"/>
                <w:kern w:val="2"/>
                <w:sz w:val="16"/>
                <w:szCs w:val="16"/>
                <w:lang w:val="hy-AM" w:eastAsia="en-US"/>
                <w14:ligatures w14:val="standardContextual"/>
              </w:rPr>
              <w:t>Գնման ընթացակարգի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214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Մասնակցի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8FD1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Պատվիրատուի անվանումը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165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Իրավական հիմք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4993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eastAsia="Calibri" w:hAnsi="GHEA Grapalat"/>
                <w:color w:val="000000"/>
                <w:kern w:val="2"/>
                <w:sz w:val="16"/>
                <w:szCs w:val="16"/>
                <w:lang w:val="af-ZA" w:eastAsia="en-US"/>
                <w14:ligatures w14:val="standardContextual"/>
              </w:rPr>
              <w:t>Այլ անհրաժեշտ տեղեկատվություն՝</w:t>
            </w:r>
          </w:p>
          <w:p w14:paraId="235343A0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  <w:tr w:rsidR="00F3252C" w:rsidRPr="00203AD5" w14:paraId="47FB13BC" w14:textId="77777777" w:rsidTr="00F3252C">
        <w:trPr>
          <w:trHeight w:val="31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8012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ծածկագիրը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D22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չափաբաժնի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0CD7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65A0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9CF1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գործունեության հասցեն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A005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  <w:t>գնումների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  <w:t>գործընթացին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  <w:t>մասնակցելու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  <w:t>պայմաններին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  <w:t>չբավարարելու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  <w:t>հանգամանքների</w:t>
            </w:r>
            <w:r w:rsidRPr="003C60F5">
              <w:rPr>
                <w:rFonts w:ascii="GHEA Grapalat" w:eastAsia="Calibri" w:hAnsi="GHEA Grapalat"/>
                <w:color w:val="000000"/>
                <w:kern w:val="2"/>
                <w:sz w:val="16"/>
                <w:szCs w:val="16"/>
                <w:shd w:val="clear" w:color="auto" w:fill="FFFFFF"/>
                <w:lang w:val="af-ZA" w:eastAsia="en-US"/>
                <w14:ligatures w14:val="standardContextual"/>
              </w:rPr>
              <w:t xml:space="preserve"> </w:t>
            </w:r>
            <w:r w:rsidRPr="003C60F5">
              <w:rPr>
                <w:rFonts w:ascii="GHEA Grapalat" w:eastAsia="Calibri" w:hAnsi="GHEA Grapalat"/>
                <w:color w:val="000000"/>
                <w:kern w:val="2"/>
                <w:sz w:val="16"/>
                <w:szCs w:val="16"/>
                <w:shd w:val="clear" w:color="auto" w:fill="FFFFFF"/>
                <w:lang w:eastAsia="en-US"/>
                <w14:ligatures w14:val="standardContextual"/>
              </w:rPr>
              <w:t>առաջացման</w:t>
            </w:r>
            <w:r w:rsidRPr="003C60F5">
              <w:rPr>
                <w:rFonts w:ascii="GHEA Grapalat" w:eastAsia="Calibri" w:hAnsi="GHEA Grapalat"/>
                <w:color w:val="000000"/>
                <w:kern w:val="2"/>
                <w:sz w:val="16"/>
                <w:szCs w:val="16"/>
                <w:shd w:val="clear" w:color="auto" w:fill="FFFFFF"/>
                <w:lang w:val="af-ZA" w:eastAsia="en-US"/>
                <w14:ligatures w14:val="standardContextual"/>
              </w:rPr>
              <w:t xml:space="preserve"> </w:t>
            </w:r>
            <w:r w:rsidRPr="003C60F5">
              <w:rPr>
                <w:rFonts w:ascii="GHEA Grapalat" w:eastAsia="Calibri" w:hAnsi="GHEA Grapalat"/>
                <w:color w:val="000000"/>
                <w:kern w:val="2"/>
                <w:sz w:val="16"/>
                <w:szCs w:val="16"/>
                <w:shd w:val="clear" w:color="auto" w:fill="FFFFFF"/>
                <w:lang w:eastAsia="en-US"/>
                <w14:ligatures w14:val="standardContextual"/>
              </w:rPr>
              <w:t>ամսաթիվը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AAD3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0D50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736E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  <w:tr w:rsidR="00F3252C" w:rsidRPr="003C60F5" w14:paraId="33C71E41" w14:textId="77777777" w:rsidTr="00F3252C">
        <w:trPr>
          <w:trHeight w:val="25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E5CC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7610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համարը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0B12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816B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գնման գինը</w:t>
            </w:r>
          </w:p>
          <w:p w14:paraId="51FC8B1C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/ՀՀ դրամ/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9594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889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B41C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73AF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D9E3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716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6DD" w14:textId="77777777" w:rsidR="003C60F5" w:rsidRPr="003C60F5" w:rsidRDefault="003C60F5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</w:tr>
      <w:tr w:rsidR="00F3252C" w:rsidRPr="003C60F5" w14:paraId="69F0A392" w14:textId="77777777" w:rsidTr="00F325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1BA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0CAA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567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63D8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2005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55C1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A334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F6C7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17EB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743B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10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774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3C60F5">
              <w:rPr>
                <w:rFonts w:ascii="GHEA Grapalat" w:hAnsi="GHEA Grapalat" w:cs="Calibri"/>
                <w:color w:val="000000"/>
                <w:lang w:val="af-ZA" w:eastAsia="en-US"/>
              </w:rPr>
              <w:t>11</w:t>
            </w:r>
          </w:p>
        </w:tc>
      </w:tr>
      <w:tr w:rsidR="00F3252C" w:rsidRPr="00203AD5" w14:paraId="7364206E" w14:textId="77777777" w:rsidTr="00F325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E5A" w14:textId="23063BBE" w:rsidR="003C60F5" w:rsidRPr="003C60F5" w:rsidRDefault="00E30977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E3097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  <w:t>ՆՍԾՏԻԿ-ԷԱՃԱՊՁԲ-26/</w:t>
            </w:r>
            <w:r w:rsidR="00203AD5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  <w:t>26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545" w14:textId="412EB8B9" w:rsidR="003C60F5" w:rsidRPr="003C60F5" w:rsidRDefault="00203AD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1FD" w14:textId="525B8580" w:rsidR="003C60F5" w:rsidRPr="003C60F5" w:rsidRDefault="00203AD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203AD5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Պլանշետ – նոթբուք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CA0C" w14:textId="626A70E3" w:rsidR="003C60F5" w:rsidRPr="003C60F5" w:rsidRDefault="00203AD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203AD5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2320000</w:t>
            </w:r>
            <w:r w:rsidRPr="00203AD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FE9C" w14:textId="26508868" w:rsidR="003C60F5" w:rsidRPr="003C60F5" w:rsidRDefault="00E30977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35163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E30977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ԱՐՍՇԻՆ 91 ԳՐՈՒՊ» 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D1E9" w14:textId="77777777" w:rsidR="00DE7151" w:rsidRPr="00DE7151" w:rsidRDefault="00DE7151" w:rsidP="00DE71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  <w:p w14:paraId="763E2093" w14:textId="1F68C374" w:rsidR="00DE7151" w:rsidRPr="00DE7151" w:rsidRDefault="00DE7151" w:rsidP="00DE71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0</w:t>
            </w:r>
            <w:r w:rsidRPr="00DE7151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 xml:space="preserve">1091058 </w:t>
            </w:r>
          </w:p>
          <w:p w14:paraId="27696EC1" w14:textId="2887D336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1EA" w14:textId="3F419D71" w:rsidR="003C60F5" w:rsidRPr="003C60F5" w:rsidRDefault="00DE7151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DE7151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ԵՐԵՎԱՆ, Նոր-Նորք,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DE7151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Մոլդովական Փ.60 Շ, 0062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2A5" w14:textId="778D1132" w:rsidR="003C60F5" w:rsidRPr="003C60F5" w:rsidRDefault="00203AD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08</w:t>
            </w:r>
            <w:r w:rsidR="00F3252C"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/0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6</w:t>
            </w:r>
            <w:r w:rsidR="00F3252C"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/2026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61B" w14:textId="5E110FF4" w:rsidR="003C60F5" w:rsidRPr="00203AD5" w:rsidRDefault="00203AD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203AD5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«ՈՒԱՅԶ» բարեկեցության տեղեկատվական համակարգերի ձեռնարկություն հիմնադրամ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B0C" w14:textId="77777777" w:rsidR="00F3252C" w:rsidRPr="00F3252C" w:rsidRDefault="00F3252C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«Գնումների</w:t>
            </w:r>
          </w:p>
          <w:p w14:paraId="3F39C923" w14:textId="77777777" w:rsidR="00F3252C" w:rsidRPr="00F3252C" w:rsidRDefault="00F3252C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մասին» ՀՀ</w:t>
            </w:r>
          </w:p>
          <w:p w14:paraId="26E60C06" w14:textId="77777777" w:rsidR="00F3252C" w:rsidRPr="00F3252C" w:rsidRDefault="00F3252C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օրենքի 6-րդ</w:t>
            </w:r>
          </w:p>
          <w:p w14:paraId="62680085" w14:textId="77777777" w:rsidR="00F3252C" w:rsidRPr="00F3252C" w:rsidRDefault="00F3252C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հոդվածի 1-ին</w:t>
            </w:r>
          </w:p>
          <w:p w14:paraId="4AE8CCF3" w14:textId="77777777" w:rsidR="00F3252C" w:rsidRPr="00F3252C" w:rsidRDefault="00F3252C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մասի 6-րդ</w:t>
            </w:r>
          </w:p>
          <w:p w14:paraId="600B6FED" w14:textId="77777777" w:rsidR="00F3252C" w:rsidRPr="00F3252C" w:rsidRDefault="00F3252C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կետի «բ»</w:t>
            </w:r>
          </w:p>
          <w:p w14:paraId="37238C32" w14:textId="31D1B549" w:rsidR="003C60F5" w:rsidRPr="003C60F5" w:rsidRDefault="00F3252C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F3252C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ենթակետ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174" w14:textId="77777777" w:rsidR="003C60F5" w:rsidRPr="003C60F5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</w:tbl>
    <w:p w14:paraId="424F8602" w14:textId="77777777" w:rsidR="003C60F5" w:rsidRDefault="003C60F5" w:rsidP="003C60F5">
      <w:pPr>
        <w:ind w:left="709" w:firstLine="707"/>
        <w:jc w:val="both"/>
        <w:rPr>
          <w:rFonts w:ascii="GHEA Grapalat" w:hAnsi="GHEA Grapalat"/>
          <w:lang w:val="hy-AM"/>
        </w:rPr>
      </w:pPr>
    </w:p>
    <w:p w14:paraId="1053A1E1" w14:textId="77777777" w:rsidR="003C60F5" w:rsidRPr="003C60F5" w:rsidRDefault="003C60F5" w:rsidP="00AC119B">
      <w:pPr>
        <w:ind w:firstLine="708"/>
        <w:jc w:val="both"/>
        <w:rPr>
          <w:rFonts w:ascii="GHEA Grapalat" w:hAnsi="GHEA Grapalat"/>
          <w:lang w:val="af-ZA"/>
        </w:rPr>
      </w:pPr>
    </w:p>
    <w:p w14:paraId="2606A323" w14:textId="0506D1B9" w:rsidR="00AC119B" w:rsidRPr="005726C5" w:rsidRDefault="00AC119B" w:rsidP="00AC119B">
      <w:pPr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Տնօրեն</w:t>
      </w:r>
      <w:r w:rsidR="00203AD5">
        <w:rPr>
          <w:rFonts w:ascii="GHEA Grapalat" w:hAnsi="GHEA Grapalat"/>
          <w:lang w:val="af-ZA"/>
        </w:rPr>
        <w:t>ի ժ/փ</w:t>
      </w:r>
      <w:r>
        <w:rPr>
          <w:rFonts w:ascii="GHEA Grapalat" w:hAnsi="GHEA Grapalat"/>
          <w:lang w:val="af-ZA"/>
        </w:rPr>
        <w:t xml:space="preserve">՝        </w:t>
      </w:r>
      <w:r w:rsidRPr="00AC119B">
        <w:rPr>
          <w:rFonts w:ascii="GHEA Grapalat" w:hAnsi="GHEA Grapalat"/>
          <w:lang w:val="af-ZA"/>
        </w:rPr>
        <w:t>______________________</w:t>
      </w:r>
      <w:r>
        <w:rPr>
          <w:rFonts w:ascii="GHEA Grapalat" w:hAnsi="GHEA Grapalat"/>
          <w:lang w:val="af-ZA"/>
        </w:rPr>
        <w:t xml:space="preserve">    </w:t>
      </w:r>
      <w:r w:rsidR="00203AD5" w:rsidRPr="00203AD5">
        <w:rPr>
          <w:rFonts w:ascii="GHEA Grapalat" w:hAnsi="GHEA Grapalat"/>
          <w:lang w:val="af-ZA"/>
        </w:rPr>
        <w:t>Ա</w:t>
      </w:r>
      <w:r w:rsidR="00203AD5" w:rsidRPr="00203AD5">
        <w:rPr>
          <w:rFonts w:ascii="MS Mincho" w:eastAsia="MS Mincho" w:hAnsi="MS Mincho" w:cs="MS Mincho" w:hint="eastAsia"/>
          <w:lang w:val="af-ZA"/>
        </w:rPr>
        <w:t>․</w:t>
      </w:r>
      <w:r w:rsidR="00203AD5" w:rsidRPr="00203AD5">
        <w:rPr>
          <w:rFonts w:ascii="GHEA Grapalat" w:hAnsi="GHEA Grapalat" w:cs="GHEA Grapalat"/>
          <w:lang w:val="af-ZA"/>
        </w:rPr>
        <w:t>Միքայելյան</w:t>
      </w:r>
      <w:r>
        <w:rPr>
          <w:rFonts w:ascii="GHEA Grapalat" w:hAnsi="GHEA Grapalat"/>
          <w:lang w:val="af-ZA"/>
        </w:rPr>
        <w:t xml:space="preserve">  </w:t>
      </w:r>
    </w:p>
    <w:p w14:paraId="67AD3E18" w14:textId="73273451" w:rsidR="00AC119B" w:rsidRPr="005726C5" w:rsidRDefault="00AC119B" w:rsidP="00AC119B">
      <w:pPr>
        <w:ind w:firstLine="708"/>
        <w:jc w:val="both"/>
        <w:rPr>
          <w:rFonts w:ascii="GHEA Grapalat" w:hAnsi="GHEA Grapalat"/>
          <w:lang w:val="af-ZA"/>
        </w:rPr>
      </w:pPr>
      <w:r w:rsidRPr="005726C5">
        <w:rPr>
          <w:rFonts w:ascii="GHEA Grapalat" w:hAnsi="GHEA Grapalat"/>
          <w:lang w:val="af-ZA"/>
        </w:rPr>
        <w:t xml:space="preserve">                                                                     ստորագրություն</w:t>
      </w:r>
    </w:p>
    <w:tbl>
      <w:tblPr>
        <w:tblW w:w="2462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444"/>
      </w:tblGrid>
      <w:tr w:rsidR="00AC119B" w:rsidRPr="00AC119B" w14:paraId="00305EBB" w14:textId="77777777" w:rsidTr="00AC119B">
        <w:trPr>
          <w:tblCellSpacing w:w="7" w:type="dxa"/>
        </w:trPr>
        <w:tc>
          <w:tcPr>
            <w:tcW w:w="54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40A63" w14:textId="77777777" w:rsidR="00AC119B" w:rsidRPr="00AC119B" w:rsidRDefault="00AC119B" w:rsidP="00AC119B">
            <w:pPr>
              <w:jc w:val="both"/>
              <w:rPr>
                <w:rFonts w:ascii="GHEA Grapalat" w:hAnsi="GHEA Grapalat"/>
                <w:lang w:val="en-US"/>
              </w:rPr>
            </w:pPr>
            <w:r w:rsidRPr="00AC119B">
              <w:rPr>
                <w:rFonts w:ascii="Calibri" w:hAnsi="Calibri" w:cs="Calibri"/>
                <w:lang w:val="en-US"/>
              </w:rPr>
              <w:t> </w:t>
            </w:r>
          </w:p>
        </w:tc>
      </w:tr>
    </w:tbl>
    <w:p w14:paraId="0152CBEE" w14:textId="77777777" w:rsidR="00AC119B" w:rsidRPr="00AC119B" w:rsidRDefault="00AC119B" w:rsidP="00AC119B">
      <w:pPr>
        <w:ind w:firstLine="708"/>
        <w:jc w:val="center"/>
        <w:rPr>
          <w:rFonts w:ascii="GHEA Grapalat" w:hAnsi="GHEA Grapalat"/>
          <w:lang w:val="hy-AM"/>
        </w:rPr>
      </w:pPr>
      <w:r w:rsidRPr="00AC119B">
        <w:rPr>
          <w:rFonts w:ascii="GHEA Grapalat" w:hAnsi="GHEA Grapalat"/>
          <w:lang w:val="hy-AM"/>
        </w:rPr>
        <w:t>Կ. Տ.</w:t>
      </w:r>
    </w:p>
    <w:p w14:paraId="3ABB0FF7" w14:textId="77777777" w:rsidR="00D8090D" w:rsidRPr="00D8090D" w:rsidRDefault="00D8090D" w:rsidP="00AC119B">
      <w:pPr>
        <w:jc w:val="both"/>
        <w:rPr>
          <w:rFonts w:ascii="GHEA Grapalat" w:hAnsi="GHEA Grapalat"/>
          <w:lang w:val="hy-AM"/>
        </w:rPr>
      </w:pPr>
    </w:p>
    <w:sectPr w:rsidR="00D8090D" w:rsidRPr="00D8090D" w:rsidSect="00AC119B">
      <w:pgSz w:w="11906" w:h="16838"/>
      <w:pgMar w:top="1134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B87D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734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E8"/>
    <w:rsid w:val="00203AD5"/>
    <w:rsid w:val="00385082"/>
    <w:rsid w:val="003A0C13"/>
    <w:rsid w:val="003C60F5"/>
    <w:rsid w:val="004418CF"/>
    <w:rsid w:val="004777F2"/>
    <w:rsid w:val="00493B7D"/>
    <w:rsid w:val="0052378E"/>
    <w:rsid w:val="00570848"/>
    <w:rsid w:val="005726C5"/>
    <w:rsid w:val="006C5409"/>
    <w:rsid w:val="00886868"/>
    <w:rsid w:val="00931A9B"/>
    <w:rsid w:val="00952140"/>
    <w:rsid w:val="009B7306"/>
    <w:rsid w:val="00AC119B"/>
    <w:rsid w:val="00D8090D"/>
    <w:rsid w:val="00DA5D29"/>
    <w:rsid w:val="00DE7151"/>
    <w:rsid w:val="00E30977"/>
    <w:rsid w:val="00EB1256"/>
    <w:rsid w:val="00F3252C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234C"/>
  <w15:chartTrackingRefBased/>
  <w15:docId w15:val="{E03E45E2-C455-4529-B236-F52DEE3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B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B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B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B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B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B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B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B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B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B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B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2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B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084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60F5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https://mul2-minfin.gov.am/tasks/1210272/oneclick?token=78bdbc4588754a85f2a49c584d33c3c5</cp:keywords>
  <dc:description/>
  <cp:lastModifiedBy>Admin</cp:lastModifiedBy>
  <cp:revision>22</cp:revision>
  <dcterms:created xsi:type="dcterms:W3CDTF">2026-03-18T11:11:00Z</dcterms:created>
  <dcterms:modified xsi:type="dcterms:W3CDTF">2026-06-10T08:29:00Z</dcterms:modified>
</cp:coreProperties>
</file>